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A277" w14:textId="77777777" w:rsidR="009332D1" w:rsidRDefault="009332D1" w:rsidP="009332D1">
      <w:pPr>
        <w:widowControl w:val="0"/>
        <w:jc w:val="center"/>
        <w:rPr>
          <w:rFonts w:ascii="Bookman Old Style" w:hAnsi="Bookman Old Style"/>
          <w:b/>
          <w:bCs/>
          <w:sz w:val="48"/>
          <w:szCs w:val="48"/>
          <w:u w:val="single"/>
          <w14:ligatures w14:val="none"/>
        </w:rPr>
      </w:pPr>
      <w:r>
        <w:rPr>
          <w:noProof/>
          <w14:ligatures w14:val="standardContextual"/>
          <w14:cntxtAlts w14:val="0"/>
        </w:rPr>
        <w:drawing>
          <wp:inline distT="0" distB="0" distL="0" distR="0" wp14:anchorId="71334D65" wp14:editId="582D1AEB">
            <wp:extent cx="5229225" cy="2190750"/>
            <wp:effectExtent l="0" t="0" r="9525" b="0"/>
            <wp:docPr id="1152607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607619" name=""/>
                    <pic:cNvPicPr/>
                  </pic:nvPicPr>
                  <pic:blipFill rotWithShape="1">
                    <a:blip r:embed="rId5"/>
                    <a:srcRect l="9241" t="13457" r="8509" b="28398"/>
                    <a:stretch/>
                  </pic:blipFill>
                  <pic:spPr bwMode="auto">
                    <a:xfrm>
                      <a:off x="0" y="0"/>
                      <a:ext cx="5341606" cy="2237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9B428" w14:textId="77777777" w:rsidR="009332D1" w:rsidRDefault="009332D1" w:rsidP="009332D1">
      <w:pPr>
        <w:widowControl w:val="0"/>
        <w:jc w:val="center"/>
        <w:rPr>
          <w:rFonts w:ascii="Bookman Old Style" w:hAnsi="Bookman Old Style"/>
          <w:b/>
          <w:bCs/>
          <w:sz w:val="16"/>
          <w:szCs w:val="16"/>
          <w:u w:val="single"/>
          <w14:ligatures w14:val="none"/>
        </w:rPr>
      </w:pPr>
    </w:p>
    <w:p w14:paraId="6A4ECF46" w14:textId="340590CD" w:rsidR="00CC3CD7" w:rsidRPr="00CC3CD7" w:rsidRDefault="00CC3CD7" w:rsidP="00CC3CD7">
      <w:pPr>
        <w:widowControl w:val="0"/>
        <w:jc w:val="center"/>
        <w:rPr>
          <w:rFonts w:ascii="Bookman Old Style" w:hAnsi="Bookman Old Style"/>
          <w:b/>
          <w:bCs/>
          <w:u w:val="single"/>
          <w14:ligatures w14:val="none"/>
        </w:rPr>
      </w:pPr>
    </w:p>
    <w:p w14:paraId="6C729D26" w14:textId="77777777" w:rsidR="00CC3CD7" w:rsidRPr="00CC3CD7" w:rsidRDefault="00CC3CD7" w:rsidP="00CC3CD7">
      <w:pPr>
        <w:widowControl w:val="0"/>
        <w:jc w:val="center"/>
        <w:rPr>
          <w:rFonts w:ascii="Bookman Old Style" w:hAnsi="Bookman Old Style"/>
          <w:b/>
          <w:bCs/>
          <w14:ligatures w14:val="none"/>
        </w:rPr>
      </w:pPr>
      <w:r w:rsidRPr="00CC3CD7">
        <w:rPr>
          <w:rFonts w:ascii="Bookman Old Style" w:hAnsi="Bookman Old Style"/>
          <w:b/>
          <w:bCs/>
          <w14:ligatures w14:val="none"/>
        </w:rPr>
        <w:t> </w:t>
      </w:r>
    </w:p>
    <w:p w14:paraId="39D058EF" w14:textId="0FF0D1E5" w:rsidR="003F2B71" w:rsidRPr="003F2B71" w:rsidRDefault="00452C55" w:rsidP="003F2B71">
      <w:pPr>
        <w:widowControl w:val="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 w:rsidRPr="00452C55">
        <w:rPr>
          <w14:ligatures w14:val="none"/>
        </w:rPr>
        <w:t> </w:t>
      </w:r>
      <w:r w:rsidR="003F2B71" w:rsidRPr="003F2B71">
        <w:rPr>
          <w:rFonts w:ascii="Bookman Old Style" w:hAnsi="Bookman Old Style"/>
          <w:b/>
          <w:bCs/>
          <w:i/>
          <w:iCs/>
          <w:sz w:val="48"/>
          <w:szCs w:val="48"/>
          <w14:ligatures w14:val="none"/>
        </w:rPr>
        <w:t>DECEMBER DIARY 2025</w:t>
      </w:r>
    </w:p>
    <w:p w14:paraId="08F08AEA" w14:textId="77777777" w:rsidR="003F2B71" w:rsidRPr="003F2B71" w:rsidRDefault="003F2B71" w:rsidP="003F2B71">
      <w:pPr>
        <w:widowControl w:val="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 w:rsidRPr="003F2B71">
        <w:rPr>
          <w:rFonts w:ascii="Arial" w:hAnsi="Arial" w:cs="Arial"/>
          <w:b/>
          <w:bCs/>
          <w:sz w:val="28"/>
          <w:szCs w:val="28"/>
          <w14:ligatures w14:val="none"/>
        </w:rPr>
        <w:t> </w:t>
      </w:r>
    </w:p>
    <w:p w14:paraId="0F0DEE6E" w14:textId="77777777" w:rsidR="003F2B71" w:rsidRPr="003F2B71" w:rsidRDefault="003F2B71" w:rsidP="003F2B71">
      <w:pPr>
        <w:widowControl w:val="0"/>
        <w:tabs>
          <w:tab w:val="left" w:pos="0"/>
        </w:tabs>
        <w:spacing w:after="280"/>
        <w:ind w:left="168" w:right="192" w:hanging="168"/>
        <w:jc w:val="both"/>
        <w:rPr>
          <w:rFonts w:ascii="Arial" w:hAnsi="Arial" w:cs="Arial"/>
          <w:sz w:val="24"/>
          <w:szCs w:val="24"/>
          <w:u w:val="single"/>
          <w14:ligatures w14:val="none"/>
        </w:rPr>
      </w:pPr>
      <w:r w:rsidRPr="003F2B71">
        <w:rPr>
          <w:rFonts w:ascii="Arial" w:hAnsi="Arial" w:cs="Arial"/>
          <w:b/>
          <w:bCs/>
          <w:sz w:val="28"/>
          <w:szCs w:val="28"/>
          <w14:ligatures w14:val="none"/>
        </w:rPr>
        <w:t xml:space="preserve"> </w:t>
      </w:r>
      <w:r w:rsidRPr="003F2B71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Dec 7th</w:t>
      </w:r>
      <w:r w:rsidRPr="003F2B71">
        <w:rPr>
          <w:rFonts w:ascii="Arial" w:hAnsi="Arial" w:cs="Arial"/>
          <w:sz w:val="28"/>
          <w:szCs w:val="28"/>
          <w:u w:val="single"/>
          <w14:ligatures w14:val="none"/>
        </w:rPr>
        <w:t xml:space="preserve"> </w:t>
      </w:r>
    </w:p>
    <w:p w14:paraId="2480A703" w14:textId="1698E7F3" w:rsidR="003F2B71" w:rsidRPr="003F2B71" w:rsidRDefault="003F2B71" w:rsidP="003F2B71">
      <w:pPr>
        <w:widowControl w:val="0"/>
        <w:tabs>
          <w:tab w:val="left" w:pos="0"/>
        </w:tabs>
        <w:spacing w:after="280"/>
        <w:ind w:left="168" w:right="192" w:hanging="168"/>
        <w:jc w:val="both"/>
        <w:rPr>
          <w:rFonts w:ascii="Arial" w:hAnsi="Arial" w:cs="Arial"/>
          <w:sz w:val="24"/>
          <w:szCs w:val="24"/>
          <w:lang w:val="en-US"/>
          <w14:ligatures w14:val="none"/>
        </w:rPr>
      </w:pPr>
      <w:r w:rsidRPr="003F2B71">
        <w:rPr>
          <w:rFonts w:ascii="Arial" w:hAnsi="Arial" w:cs="Arial"/>
          <w:sz w:val="24"/>
          <w:szCs w:val="24"/>
          <w14:ligatures w14:val="none"/>
        </w:rPr>
        <w:t xml:space="preserve">  The Deanery Choir will be singing at </w:t>
      </w:r>
      <w:r w:rsidR="005F4729" w:rsidRPr="005F4729">
        <w:rPr>
          <w:rFonts w:ascii="Arial" w:hAnsi="Arial" w:cs="Arial"/>
          <w:b/>
          <w:bCs/>
          <w:sz w:val="24"/>
          <w:szCs w:val="24"/>
          <w14:ligatures w14:val="none"/>
        </w:rPr>
        <w:t xml:space="preserve">St </w:t>
      </w:r>
      <w:proofErr w:type="gramStart"/>
      <w:r w:rsidRPr="003F2B71">
        <w:rPr>
          <w:rFonts w:ascii="Arial" w:hAnsi="Arial" w:cs="Arial"/>
          <w:b/>
          <w:bCs/>
          <w:sz w:val="24"/>
          <w:szCs w:val="24"/>
          <w14:ligatures w14:val="none"/>
        </w:rPr>
        <w:t>Nicholas  Church</w:t>
      </w:r>
      <w:proofErr w:type="gramEnd"/>
      <w:r w:rsidRPr="003F2B71">
        <w:rPr>
          <w:rFonts w:ascii="Arial" w:hAnsi="Arial" w:cs="Arial"/>
          <w:b/>
          <w:bCs/>
          <w:sz w:val="24"/>
          <w:szCs w:val="24"/>
          <w14:ligatures w14:val="none"/>
        </w:rPr>
        <w:t xml:space="preserve">, Harwich CO12 3DR </w:t>
      </w:r>
      <w:r w:rsidRPr="003F2B71">
        <w:rPr>
          <w:rFonts w:ascii="Arial" w:hAnsi="Arial" w:cs="Arial"/>
          <w:sz w:val="24"/>
          <w:szCs w:val="24"/>
          <w14:ligatures w14:val="none"/>
        </w:rPr>
        <w:t>at the 3pm Patronal service. The choir will sing the anthem ‘A hymn to the Virgin’ by Benjamin Britten. Britten was born in </w:t>
      </w:r>
      <w:hyperlink r:id="rId6" w:history="1">
        <w:r w:rsidRPr="003F2B71">
          <w:rPr>
            <w:rFonts w:ascii="Arial" w:hAnsi="Arial" w:cs="Arial"/>
            <w:sz w:val="24"/>
            <w:szCs w:val="24"/>
            <w14:ligatures w14:val="none"/>
          </w:rPr>
          <w:t>Lowestoft</w:t>
        </w:r>
      </w:hyperlink>
      <w:r w:rsidRPr="003F2B71">
        <w:rPr>
          <w:rFonts w:ascii="Arial" w:hAnsi="Arial" w:cs="Arial"/>
          <w:sz w:val="24"/>
          <w:szCs w:val="24"/>
          <w14:ligatures w14:val="none"/>
        </w:rPr>
        <w:t>, </w:t>
      </w:r>
      <w:hyperlink r:id="rId7" w:history="1">
        <w:r w:rsidRPr="003F2B71">
          <w:rPr>
            <w:rFonts w:ascii="Arial" w:hAnsi="Arial" w:cs="Arial"/>
            <w:sz w:val="24"/>
            <w:szCs w:val="24"/>
            <w14:ligatures w14:val="none"/>
          </w:rPr>
          <w:t>Suffolk</w:t>
        </w:r>
      </w:hyperlink>
      <w:r w:rsidRPr="003F2B71">
        <w:rPr>
          <w:rFonts w:ascii="Arial" w:hAnsi="Arial" w:cs="Arial"/>
          <w:sz w:val="24"/>
          <w:szCs w:val="24"/>
          <w14:ligatures w14:val="none"/>
        </w:rPr>
        <w:t>, the son of a dentist. He showed talent from an early age. He studied at the </w:t>
      </w:r>
      <w:hyperlink r:id="rId8" w:history="1">
        <w:r w:rsidRPr="003F2B71">
          <w:rPr>
            <w:rFonts w:ascii="Arial" w:hAnsi="Arial" w:cs="Arial"/>
            <w:sz w:val="24"/>
            <w:szCs w:val="24"/>
            <w14:ligatures w14:val="none"/>
          </w:rPr>
          <w:t>Royal College of</w:t>
        </w:r>
        <w:r>
          <w:rPr>
            <w:rFonts w:ascii="Arial" w:hAnsi="Arial" w:cs="Arial"/>
            <w:sz w:val="24"/>
            <w:szCs w:val="24"/>
            <w14:ligatures w14:val="none"/>
          </w:rPr>
          <w:t xml:space="preserve"> </w:t>
        </w:r>
        <w:r w:rsidRPr="003F2B71">
          <w:rPr>
            <w:rFonts w:ascii="Arial" w:hAnsi="Arial" w:cs="Arial"/>
            <w:sz w:val="24"/>
            <w:szCs w:val="24"/>
            <w14:ligatures w14:val="none"/>
          </w:rPr>
          <w:t>Music</w:t>
        </w:r>
      </w:hyperlink>
      <w:r w:rsidRPr="003F2B71">
        <w:rPr>
          <w:rFonts w:ascii="Arial" w:hAnsi="Arial" w:cs="Arial"/>
          <w:sz w:val="24"/>
          <w:szCs w:val="24"/>
          <w14:ligatures w14:val="none"/>
        </w:rPr>
        <w:t> in London and privately with the composer </w:t>
      </w:r>
      <w:hyperlink r:id="rId9" w:history="1">
        <w:r w:rsidRPr="003F2B71">
          <w:rPr>
            <w:rFonts w:ascii="Arial" w:hAnsi="Arial" w:cs="Arial"/>
            <w:sz w:val="24"/>
            <w:szCs w:val="24"/>
            <w14:ligatures w14:val="none"/>
          </w:rPr>
          <w:t>Frank Bridge</w:t>
        </w:r>
      </w:hyperlink>
      <w:r w:rsidRPr="003F2B71">
        <w:rPr>
          <w:rFonts w:ascii="Arial" w:hAnsi="Arial" w:cs="Arial"/>
          <w:sz w:val="24"/>
          <w:szCs w:val="24"/>
          <w14:ligatures w14:val="none"/>
        </w:rPr>
        <w:t>. Britten first came to public attention with the </w:t>
      </w:r>
      <w:hyperlink r:id="rId10" w:history="1">
        <w:r w:rsidRPr="003F2B71">
          <w:rPr>
            <w:rFonts w:ascii="Arial" w:hAnsi="Arial" w:cs="Arial"/>
            <w:i/>
            <w:iCs/>
            <w:sz w:val="24"/>
            <w:szCs w:val="24"/>
            <w14:ligatures w14:val="none"/>
          </w:rPr>
          <w:t>a cappella</w:t>
        </w:r>
      </w:hyperlink>
      <w:r w:rsidRPr="003F2B71">
        <w:rPr>
          <w:rFonts w:ascii="Arial" w:hAnsi="Arial" w:cs="Arial"/>
          <w:sz w:val="24"/>
          <w:szCs w:val="24"/>
          <w14:ligatures w14:val="none"/>
        </w:rPr>
        <w:t> choral work </w:t>
      </w:r>
      <w:r w:rsidR="005F4729">
        <w:rPr>
          <w:rFonts w:ascii="Arial" w:hAnsi="Arial" w:cs="Arial"/>
          <w:sz w:val="24"/>
          <w:szCs w:val="24"/>
          <w14:ligatures w14:val="none"/>
        </w:rPr>
        <w:t>‘</w:t>
      </w:r>
      <w:hyperlink r:id="rId11" w:history="1">
        <w:r w:rsidRPr="003F2B71">
          <w:rPr>
            <w:rFonts w:ascii="Arial" w:hAnsi="Arial" w:cs="Arial"/>
            <w:i/>
            <w:iCs/>
            <w:sz w:val="24"/>
            <w:szCs w:val="24"/>
            <w14:ligatures w14:val="none"/>
          </w:rPr>
          <w:t>A Boy Was Born</w:t>
        </w:r>
      </w:hyperlink>
      <w:r w:rsidR="005F4729">
        <w:t>’</w:t>
      </w:r>
      <w:r w:rsidR="005F4729">
        <w:rPr>
          <w:rFonts w:ascii="Arial" w:hAnsi="Arial" w:cs="Arial"/>
          <w:sz w:val="24"/>
          <w:szCs w:val="24"/>
          <w14:ligatures w14:val="none"/>
        </w:rPr>
        <w:t xml:space="preserve"> </w:t>
      </w:r>
      <w:r w:rsidRPr="003F2B71">
        <w:rPr>
          <w:rFonts w:ascii="Arial" w:hAnsi="Arial" w:cs="Arial"/>
          <w:sz w:val="24"/>
          <w:szCs w:val="24"/>
          <w14:ligatures w14:val="none"/>
        </w:rPr>
        <w:t xml:space="preserve">written in 1934. </w:t>
      </w:r>
      <w:r w:rsidRPr="003F2B71">
        <w:rPr>
          <w:rFonts w:ascii="Arial" w:hAnsi="Arial" w:cs="Arial"/>
          <w:sz w:val="24"/>
          <w:szCs w:val="24"/>
          <w:lang w:val="en-US"/>
          <w14:ligatures w14:val="none"/>
        </w:rPr>
        <w:t>With the premiere of </w:t>
      </w:r>
      <w:r w:rsidRPr="003F2B71">
        <w:rPr>
          <w:rFonts w:ascii="Arial" w:hAnsi="Arial" w:cs="Arial"/>
          <w:i/>
          <w:iCs/>
          <w:sz w:val="24"/>
          <w:szCs w:val="24"/>
          <w:lang w:val="en-US"/>
          <w14:ligatures w14:val="none"/>
        </w:rPr>
        <w:t>Peter Grimes</w:t>
      </w:r>
      <w:r w:rsidRPr="003F2B71">
        <w:rPr>
          <w:rFonts w:ascii="Arial" w:hAnsi="Arial" w:cs="Arial"/>
          <w:sz w:val="24"/>
          <w:szCs w:val="24"/>
          <w:lang w:val="en-US"/>
          <w14:ligatures w14:val="none"/>
        </w:rPr>
        <w:t xml:space="preserve"> in 1945, he leapt to international fame. Over the next 28 years, he wrote 14 more operas, establishing himself as one of the leading 20th-century composers in the genre. </w:t>
      </w:r>
    </w:p>
    <w:p w14:paraId="7693E8A4" w14:textId="77777777" w:rsidR="003F2B71" w:rsidRPr="003F2B71" w:rsidRDefault="003F2B71" w:rsidP="003F2B71">
      <w:pPr>
        <w:widowControl w:val="0"/>
        <w:tabs>
          <w:tab w:val="left" w:pos="0"/>
        </w:tabs>
        <w:spacing w:after="280"/>
        <w:ind w:left="168" w:right="192" w:hanging="168"/>
        <w:jc w:val="both"/>
        <w:rPr>
          <w:rFonts w:ascii="Arial" w:hAnsi="Arial" w:cs="Arial"/>
          <w:sz w:val="24"/>
          <w:szCs w:val="24"/>
          <w14:ligatures w14:val="none"/>
        </w:rPr>
      </w:pPr>
      <w:r w:rsidRPr="003F2B71">
        <w:rPr>
          <w:rFonts w:ascii="Arial" w:hAnsi="Arial" w:cs="Arial"/>
          <w:sz w:val="24"/>
          <w:szCs w:val="24"/>
          <w14:ligatures w14:val="none"/>
        </w:rPr>
        <w:t xml:space="preserve"> </w:t>
      </w:r>
      <w:r w:rsidRPr="003F2B71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Dec 13th</w:t>
      </w:r>
      <w:r w:rsidRPr="003F2B71">
        <w:rPr>
          <w:rFonts w:ascii="Arial" w:hAnsi="Arial" w:cs="Arial"/>
          <w:sz w:val="28"/>
          <w:szCs w:val="28"/>
          <w14:ligatures w14:val="none"/>
        </w:rPr>
        <w:t xml:space="preserve"> </w:t>
      </w:r>
      <w:r w:rsidRPr="003F2B71">
        <w:rPr>
          <w:rFonts w:ascii="Arial" w:hAnsi="Arial" w:cs="Arial"/>
          <w:sz w:val="24"/>
          <w:szCs w:val="24"/>
          <w14:ligatures w14:val="none"/>
        </w:rPr>
        <w:t xml:space="preserve">(Saturday)  </w:t>
      </w:r>
    </w:p>
    <w:p w14:paraId="2350D184" w14:textId="40D4D354" w:rsidR="003F2B71" w:rsidRPr="003F2B71" w:rsidRDefault="003F2B71" w:rsidP="003F2B71">
      <w:pPr>
        <w:widowControl w:val="0"/>
        <w:tabs>
          <w:tab w:val="left" w:pos="0"/>
        </w:tabs>
        <w:spacing w:after="280"/>
        <w:ind w:left="168" w:right="192" w:hanging="168"/>
        <w:jc w:val="both"/>
        <w:rPr>
          <w:rFonts w:ascii="Arial" w:hAnsi="Arial" w:cs="Arial"/>
          <w:sz w:val="24"/>
          <w:szCs w:val="24"/>
          <w14:ligatures w14:val="none"/>
        </w:rPr>
      </w:pPr>
      <w:r w:rsidRPr="003F2B71">
        <w:rPr>
          <w:rFonts w:ascii="Arial" w:hAnsi="Arial" w:cs="Arial"/>
          <w:sz w:val="24"/>
          <w:szCs w:val="24"/>
          <w14:ligatures w14:val="none"/>
        </w:rPr>
        <w:t xml:space="preserve">  The Deanery Choir will be singing</w:t>
      </w:r>
      <w:r w:rsidR="005F4729">
        <w:rPr>
          <w:rFonts w:ascii="Arial" w:hAnsi="Arial" w:cs="Arial"/>
          <w:sz w:val="24"/>
          <w:szCs w:val="24"/>
          <w14:ligatures w14:val="none"/>
        </w:rPr>
        <w:t xml:space="preserve"> at</w:t>
      </w:r>
      <w:r w:rsidRPr="003F2B71">
        <w:rPr>
          <w:rFonts w:ascii="Arial" w:hAnsi="Arial" w:cs="Arial"/>
          <w:sz w:val="24"/>
          <w:szCs w:val="24"/>
          <w14:ligatures w14:val="none"/>
        </w:rPr>
        <w:t xml:space="preserve"> their annual event ‘A living Christmas ‘25’ at </w:t>
      </w:r>
      <w:r w:rsidRPr="003F2B71">
        <w:rPr>
          <w:rFonts w:ascii="Arial" w:hAnsi="Arial" w:cs="Arial"/>
          <w:b/>
          <w:bCs/>
          <w:sz w:val="24"/>
          <w:szCs w:val="24"/>
          <w14:ligatures w14:val="none"/>
        </w:rPr>
        <w:t xml:space="preserve">St </w:t>
      </w:r>
      <w:proofErr w:type="spellStart"/>
      <w:r w:rsidRPr="003F2B71">
        <w:rPr>
          <w:rFonts w:ascii="Arial" w:hAnsi="Arial" w:cs="Arial"/>
          <w:b/>
          <w:bCs/>
          <w:sz w:val="24"/>
          <w:szCs w:val="24"/>
          <w14:ligatures w14:val="none"/>
        </w:rPr>
        <w:t>Osyth</w:t>
      </w:r>
      <w:proofErr w:type="spellEnd"/>
      <w:r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proofErr w:type="spellStart"/>
      <w:r w:rsidRPr="003F2B71">
        <w:rPr>
          <w:rFonts w:ascii="Arial" w:hAnsi="Arial" w:cs="Arial"/>
          <w:b/>
          <w:bCs/>
          <w:sz w:val="24"/>
          <w:szCs w:val="24"/>
          <w14:ligatures w14:val="none"/>
        </w:rPr>
        <w:t>Parich</w:t>
      </w:r>
      <w:proofErr w:type="spellEnd"/>
      <w:r w:rsidRPr="003F2B71">
        <w:rPr>
          <w:rFonts w:ascii="Arial" w:hAnsi="Arial" w:cs="Arial"/>
          <w:b/>
          <w:bCs/>
          <w:sz w:val="24"/>
          <w:szCs w:val="24"/>
          <w14:ligatures w14:val="none"/>
        </w:rPr>
        <w:t xml:space="preserve"> Church, St </w:t>
      </w:r>
      <w:proofErr w:type="spellStart"/>
      <w:r w:rsidRPr="003F2B71">
        <w:rPr>
          <w:rFonts w:ascii="Arial" w:hAnsi="Arial" w:cs="Arial"/>
          <w:b/>
          <w:bCs/>
          <w:sz w:val="24"/>
          <w:szCs w:val="24"/>
          <w14:ligatures w14:val="none"/>
        </w:rPr>
        <w:t>Osyth</w:t>
      </w:r>
      <w:proofErr w:type="spellEnd"/>
      <w:r w:rsidRPr="003F2B71">
        <w:rPr>
          <w:rFonts w:ascii="Arial" w:hAnsi="Arial" w:cs="Arial"/>
          <w:b/>
          <w:bCs/>
          <w:sz w:val="24"/>
          <w:szCs w:val="24"/>
          <w14:ligatures w14:val="none"/>
        </w:rPr>
        <w:t xml:space="preserve"> CO16 8NU</w:t>
      </w:r>
      <w:r w:rsidRPr="003F2B71">
        <w:rPr>
          <w:rFonts w:ascii="Arial" w:hAnsi="Arial" w:cs="Arial"/>
          <w:sz w:val="24"/>
          <w:szCs w:val="24"/>
          <w14:ligatures w14:val="none"/>
        </w:rPr>
        <w:t xml:space="preserve"> at 7pm. This concert tells the Christmas story with readings and music all of which is written by contemporary composers and arrangers. The choir is accompanied by Peter Clayton and a leaving collection will be made for church funds. One not to miss!</w:t>
      </w:r>
    </w:p>
    <w:p w14:paraId="6E828B31" w14:textId="77777777" w:rsidR="003F2B71" w:rsidRPr="003F2B71" w:rsidRDefault="003F2B71" w:rsidP="003F2B71">
      <w:pPr>
        <w:widowControl w:val="0"/>
        <w:tabs>
          <w:tab w:val="left" w:pos="0"/>
        </w:tabs>
        <w:spacing w:after="280"/>
        <w:ind w:left="168" w:right="192" w:hanging="168"/>
        <w:jc w:val="both"/>
        <w:rPr>
          <w:rFonts w:ascii="Arial" w:hAnsi="Arial" w:cs="Arial"/>
          <w:sz w:val="28"/>
          <w:szCs w:val="28"/>
          <w14:ligatures w14:val="none"/>
        </w:rPr>
      </w:pPr>
      <w:r w:rsidRPr="003F2B71">
        <w:rPr>
          <w:rFonts w:ascii="Arial" w:hAnsi="Arial" w:cs="Arial"/>
          <w:sz w:val="28"/>
          <w:szCs w:val="28"/>
          <w14:ligatures w14:val="none"/>
        </w:rPr>
        <w:t xml:space="preserve"> </w:t>
      </w:r>
      <w:r w:rsidRPr="003F2B71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Dec 14th</w:t>
      </w:r>
      <w:r w:rsidRPr="003F2B71">
        <w:rPr>
          <w:rFonts w:ascii="Arial" w:hAnsi="Arial" w:cs="Arial"/>
          <w:sz w:val="28"/>
          <w:szCs w:val="28"/>
          <w14:ligatures w14:val="none"/>
        </w:rPr>
        <w:t xml:space="preserve"> </w:t>
      </w:r>
    </w:p>
    <w:p w14:paraId="2122D9A1" w14:textId="77777777" w:rsidR="003F2B71" w:rsidRPr="003F2B71" w:rsidRDefault="003F2B71" w:rsidP="003F2B71">
      <w:pPr>
        <w:widowControl w:val="0"/>
        <w:tabs>
          <w:tab w:val="left" w:pos="0"/>
        </w:tabs>
        <w:spacing w:after="280"/>
        <w:ind w:left="168" w:right="192" w:hanging="168"/>
        <w:jc w:val="both"/>
        <w:rPr>
          <w:rFonts w:ascii="Arial" w:hAnsi="Arial" w:cs="Arial"/>
          <w:sz w:val="24"/>
          <w:szCs w:val="24"/>
          <w14:ligatures w14:val="none"/>
        </w:rPr>
      </w:pPr>
      <w:r w:rsidRPr="003F2B71">
        <w:rPr>
          <w:rFonts w:ascii="Arial" w:hAnsi="Arial" w:cs="Arial"/>
          <w:sz w:val="28"/>
          <w:szCs w:val="28"/>
          <w14:ligatures w14:val="none"/>
        </w:rPr>
        <w:t xml:space="preserve">  </w:t>
      </w:r>
      <w:r w:rsidRPr="003F2B71">
        <w:rPr>
          <w:rFonts w:ascii="Arial" w:hAnsi="Arial" w:cs="Arial"/>
          <w:sz w:val="24"/>
          <w:szCs w:val="24"/>
          <w14:ligatures w14:val="none"/>
        </w:rPr>
        <w:t xml:space="preserve">The Deanery choir will be singing at </w:t>
      </w:r>
      <w:r w:rsidRPr="003F2B71">
        <w:rPr>
          <w:rFonts w:ascii="Arial" w:hAnsi="Arial" w:cs="Arial"/>
          <w:b/>
          <w:bCs/>
          <w:sz w:val="24"/>
          <w:szCs w:val="24"/>
          <w14:ligatures w14:val="none"/>
        </w:rPr>
        <w:t xml:space="preserve">St Georges Church, Great Bromley CO7 7TS </w:t>
      </w:r>
      <w:r w:rsidRPr="003F2B71">
        <w:rPr>
          <w:rFonts w:ascii="Arial" w:hAnsi="Arial" w:cs="Arial"/>
          <w:sz w:val="24"/>
          <w:szCs w:val="24"/>
          <w14:ligatures w14:val="none"/>
        </w:rPr>
        <w:t xml:space="preserve">at the 11am communion service. The choir will once again sing ’A hymn to a virgin’ by Benjamin Britten. This service will have music and hymns preparing us for the birth of Christ.  </w:t>
      </w:r>
    </w:p>
    <w:p w14:paraId="5103AEA8" w14:textId="77777777" w:rsidR="003F2B71" w:rsidRPr="003F2B71" w:rsidRDefault="003F2B71" w:rsidP="003F2B71">
      <w:pPr>
        <w:widowControl w:val="0"/>
        <w:ind w:left="225" w:right="195" w:hanging="225"/>
        <w:jc w:val="both"/>
        <w:rPr>
          <w:rFonts w:ascii="Bookman Old Style" w:hAnsi="Bookman Old Style"/>
          <w:sz w:val="24"/>
          <w:szCs w:val="24"/>
          <w14:ligatures w14:val="none"/>
        </w:rPr>
      </w:pPr>
      <w:r w:rsidRPr="003F2B71">
        <w:rPr>
          <w:rFonts w:ascii="Bookman Old Style" w:hAnsi="Bookman Old Style"/>
          <w:sz w:val="24"/>
          <w:szCs w:val="24"/>
          <w14:ligatures w14:val="none"/>
        </w:rPr>
        <w:t> </w:t>
      </w:r>
    </w:p>
    <w:p w14:paraId="15505394" w14:textId="77777777" w:rsidR="003F2B71" w:rsidRPr="003F2B71" w:rsidRDefault="003F2B71" w:rsidP="003F2B71">
      <w:pPr>
        <w:widowControl w:val="0"/>
        <w:ind w:left="225" w:right="195" w:hanging="225"/>
        <w:jc w:val="both"/>
        <w:rPr>
          <w:rFonts w:ascii="Arial" w:hAnsi="Arial" w:cs="Arial"/>
          <w:sz w:val="24"/>
          <w:szCs w:val="24"/>
          <w14:ligatures w14:val="none"/>
        </w:rPr>
      </w:pPr>
      <w:r w:rsidRPr="003F2B71">
        <w:rPr>
          <w:rFonts w:ascii="Bookman Old Style" w:hAnsi="Bookman Old Style"/>
          <w:sz w:val="24"/>
          <w:szCs w:val="24"/>
          <w14:ligatures w14:val="none"/>
        </w:rPr>
        <w:tab/>
      </w:r>
      <w:r w:rsidRPr="003F2B71">
        <w:rPr>
          <w:rFonts w:ascii="Arial" w:hAnsi="Arial" w:cs="Arial"/>
          <w:sz w:val="24"/>
          <w:szCs w:val="24"/>
          <w14:ligatures w14:val="none"/>
        </w:rPr>
        <w:t>Graham Bell</w:t>
      </w:r>
    </w:p>
    <w:p w14:paraId="45A3017F" w14:textId="77777777" w:rsidR="003F2B71" w:rsidRPr="003F2B71" w:rsidRDefault="003F2B71" w:rsidP="003F2B71">
      <w:pPr>
        <w:widowControl w:val="0"/>
        <w:ind w:left="210" w:right="135" w:hanging="210"/>
        <w:jc w:val="both"/>
        <w:rPr>
          <w:rFonts w:ascii="Arial" w:hAnsi="Arial" w:cs="Arial"/>
          <w:sz w:val="24"/>
          <w:szCs w:val="24"/>
          <w14:ligatures w14:val="none"/>
        </w:rPr>
      </w:pPr>
      <w:r w:rsidRPr="003F2B71">
        <w:rPr>
          <w:rFonts w:ascii="Arial" w:hAnsi="Arial" w:cs="Arial"/>
          <w:sz w:val="24"/>
          <w:szCs w:val="24"/>
          <w14:ligatures w14:val="none"/>
        </w:rPr>
        <w:tab/>
        <w:t xml:space="preserve">Deanery Choir </w:t>
      </w:r>
    </w:p>
    <w:p w14:paraId="0AF3C039" w14:textId="7A195903" w:rsidR="0089407E" w:rsidRPr="003F2B71" w:rsidRDefault="003F2B71" w:rsidP="003F2B71">
      <w:pPr>
        <w:widowControl w:val="0"/>
        <w:ind w:left="210" w:right="135" w:hanging="210"/>
        <w:jc w:val="both"/>
        <w:rPr>
          <w:rFonts w:ascii="Arial" w:hAnsi="Arial" w:cs="Arial"/>
          <w:sz w:val="24"/>
          <w:szCs w:val="24"/>
          <w14:ligatures w14:val="none"/>
        </w:rPr>
      </w:pPr>
      <w:r w:rsidRPr="003F2B71">
        <w:rPr>
          <w:rFonts w:ascii="Arial" w:hAnsi="Arial" w:cs="Arial"/>
          <w:sz w:val="24"/>
          <w:szCs w:val="24"/>
          <w14:ligatures w14:val="none"/>
        </w:rPr>
        <w:t xml:space="preserve">   grahambell493@gmail.com</w:t>
      </w:r>
      <w:r w:rsidR="0089407E" w:rsidRPr="0089407E">
        <w:rPr>
          <w:rFonts w:ascii="Arial" w:hAnsi="Arial" w:cs="Arial"/>
          <w:b/>
          <w:bCs/>
          <w:sz w:val="28"/>
          <w:szCs w:val="28"/>
          <w14:ligatures w14:val="none"/>
        </w:rPr>
        <w:t> </w:t>
      </w:r>
    </w:p>
    <w:sectPr w:rsidR="0089407E" w:rsidRPr="003F2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D1"/>
    <w:rsid w:val="0000797C"/>
    <w:rsid w:val="0014363B"/>
    <w:rsid w:val="003F2B71"/>
    <w:rsid w:val="00452C55"/>
    <w:rsid w:val="004E2659"/>
    <w:rsid w:val="005D78F2"/>
    <w:rsid w:val="005F4729"/>
    <w:rsid w:val="007566ED"/>
    <w:rsid w:val="0089407E"/>
    <w:rsid w:val="009332D1"/>
    <w:rsid w:val="00CC3CD7"/>
    <w:rsid w:val="00D07641"/>
    <w:rsid w:val="00F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E3D7"/>
  <w15:chartTrackingRefBased/>
  <w15:docId w15:val="{D714FAEE-61D3-48B7-868A-DAF82DFC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D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32D1"/>
    <w:rPr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oyal_College_of_Musi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uffol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Lowestoft" TargetMode="External"/><Relationship Id="rId11" Type="http://schemas.openxmlformats.org/officeDocument/2006/relationships/hyperlink" Target="https://en.wikipedia.org/wiki/A_Boy_Was_Born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n.wikipedia.org/wiki/A_cappel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Frank_Brid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CD44-12BE-4089-8990-12F8341D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Bell</dc:creator>
  <cp:keywords/>
  <dc:description/>
  <cp:lastModifiedBy>Graham Bell</cp:lastModifiedBy>
  <cp:revision>2</cp:revision>
  <cp:lastPrinted>2025-10-31T08:53:00Z</cp:lastPrinted>
  <dcterms:created xsi:type="dcterms:W3CDTF">2025-10-31T08:58:00Z</dcterms:created>
  <dcterms:modified xsi:type="dcterms:W3CDTF">2025-10-31T08:58:00Z</dcterms:modified>
</cp:coreProperties>
</file>